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20" w:rsidRDefault="00E05872" w:rsidP="007A52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Proiectului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catehetic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,,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Vatra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Iubirii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Familia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creștină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Reflecția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Iubirii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Sfintei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Treimi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viața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zi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>zi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” </w:t>
      </w:r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care se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desfășura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8570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702D">
        <w:rPr>
          <w:rFonts w:ascii="Times New Roman" w:hAnsi="Times New Roman" w:cs="Times New Roman"/>
          <w:sz w:val="24"/>
          <w:szCs w:val="24"/>
          <w:lang w:val="en-US"/>
        </w:rPr>
        <w:t>2025</w:t>
      </w:r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2026</w:t>
      </w:r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Parohia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Nașterea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Maicii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Domnului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Dumbrăvița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 o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conferință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duhovnicească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data de 4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Aceata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susț</w:t>
      </w:r>
      <w:proofErr w:type="gramStart"/>
      <w:r w:rsidR="0085702D">
        <w:rPr>
          <w:rFonts w:ascii="Times New Roman" w:hAnsi="Times New Roman" w:cs="Times New Roman"/>
          <w:sz w:val="24"/>
          <w:szCs w:val="24"/>
          <w:lang w:val="en-US"/>
        </w:rPr>
        <w:t>inută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profesor</w:t>
      </w:r>
      <w:r w:rsidR="0085702D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Doctor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Vasile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Postolachi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didactic la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Seminarul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Teolo</w:t>
      </w:r>
      <w:r w:rsidR="00E730A4">
        <w:rPr>
          <w:rFonts w:ascii="Times New Roman" w:hAnsi="Times New Roman" w:cs="Times New Roman"/>
          <w:sz w:val="24"/>
          <w:szCs w:val="24"/>
          <w:lang w:val="en-US"/>
        </w:rPr>
        <w:t>gic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Liceal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Ortodox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Sfântul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Ioan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Iacob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”, din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Dorohoi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Maica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Domnului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Mamă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ocrotitoare</w:t>
      </w:r>
      <w:proofErr w:type="spellEnd"/>
      <w:r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5702D">
        <w:rPr>
          <w:rFonts w:ascii="Times New Roman" w:hAnsi="Times New Roman" w:cs="Times New Roman"/>
          <w:sz w:val="24"/>
          <w:szCs w:val="24"/>
          <w:lang w:val="en-US"/>
        </w:rPr>
        <w:t>familie</w:t>
      </w:r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5702D">
        <w:rPr>
          <w:rFonts w:ascii="Times New Roman" w:hAnsi="Times New Roman" w:cs="Times New Roman"/>
          <w:sz w:val="24"/>
          <w:szCs w:val="24"/>
          <w:lang w:val="en-US"/>
        </w:rPr>
        <w:t xml:space="preserve">”.  </w:t>
      </w:r>
    </w:p>
    <w:p w:rsidR="00E730A4" w:rsidRDefault="0085702D" w:rsidP="007A52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pluriperspectivistă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urmărind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dragostea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revărsată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pruncului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Iisus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Dumnezeu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întrupat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modelul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desâvărșit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Maicii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Domnului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femeile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creștine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mijlocitoare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Dumnezeu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întreg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neamul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creștinesc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Învățătura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mariologică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susținută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argumente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solide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valide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biblice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omiletice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darv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minunile</w:t>
      </w:r>
      <w:proofErr w:type="spellEnd"/>
      <w:proofErr w:type="gram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contemporane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relatate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profesorul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conferențiat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știut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lucarea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doctorat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dumnealui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învățătura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Maica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Domnului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cartea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publicată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2024, ,,…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Fecioarei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era Maria”-  a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venit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completare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preacinstirea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Maicii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0A4">
        <w:rPr>
          <w:rFonts w:ascii="Times New Roman" w:hAnsi="Times New Roman" w:cs="Times New Roman"/>
          <w:sz w:val="24"/>
          <w:szCs w:val="24"/>
          <w:lang w:val="en-US"/>
        </w:rPr>
        <w:t>Domnului</w:t>
      </w:r>
      <w:proofErr w:type="spellEnd"/>
      <w:r w:rsidR="00E730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05872" w:rsidRPr="0085702D" w:rsidRDefault="00E730A4" w:rsidP="007A522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Conferința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precedată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oficierea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Tainei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Sfântului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Maslu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preoți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, care s-au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rugat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Postul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Crăciunului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sănătatea</w:t>
      </w:r>
      <w:proofErr w:type="spellEnd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872" w:rsidRPr="0085702D">
        <w:rPr>
          <w:rFonts w:ascii="Times New Roman" w:hAnsi="Times New Roman" w:cs="Times New Roman"/>
          <w:sz w:val="24"/>
          <w:szCs w:val="24"/>
          <w:lang w:val="en-US"/>
        </w:rPr>
        <w:t>familiilor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parohia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Dumnezeu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ocrotească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bucuria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întâmpinării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Domnului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Iisus</w:t>
      </w:r>
      <w:proofErr w:type="spellEnd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>Hristos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Întâlnirea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duhovnicească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încununată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colidele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grupurilor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ATOR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Dorohoi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ATOR </w:t>
      </w:r>
      <w:bookmarkStart w:id="0" w:name="_GoBack"/>
      <w:bookmarkEnd w:id="0"/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Dumbrăvița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-au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mâna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aspiciile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bucuriei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vestirii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pruncului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Iisus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creând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atmosferă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deosebită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purtătoare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comuniune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crteștinilor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Sfintei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20">
        <w:rPr>
          <w:rFonts w:ascii="Times New Roman" w:hAnsi="Times New Roman" w:cs="Times New Roman"/>
          <w:sz w:val="24"/>
          <w:szCs w:val="24"/>
          <w:lang w:val="en-US"/>
        </w:rPr>
        <w:t>Treimi</w:t>
      </w:r>
      <w:proofErr w:type="spellEnd"/>
      <w:r w:rsidR="007A522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702D" w:rsidRPr="008570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4B43" w:rsidRPr="0085702D" w:rsidRDefault="00D64B43" w:rsidP="007A52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4B43" w:rsidRPr="00857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027"/>
    <w:multiLevelType w:val="hybridMultilevel"/>
    <w:tmpl w:val="AE186DF0"/>
    <w:lvl w:ilvl="0" w:tplc="164A994E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27"/>
    <w:rsid w:val="000B70A0"/>
    <w:rsid w:val="00486A27"/>
    <w:rsid w:val="007A5220"/>
    <w:rsid w:val="0085702D"/>
    <w:rsid w:val="00D64B43"/>
    <w:rsid w:val="00E05872"/>
    <w:rsid w:val="00E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</cp:revision>
  <dcterms:created xsi:type="dcterms:W3CDTF">2025-12-31T18:40:00Z</dcterms:created>
  <dcterms:modified xsi:type="dcterms:W3CDTF">2025-12-31T19:23:00Z</dcterms:modified>
</cp:coreProperties>
</file>